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06" w:type="pct"/>
        <w:tblInd w:w="95" w:type="dxa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20"/>
        <w:gridCol w:w="720"/>
        <w:gridCol w:w="959"/>
        <w:gridCol w:w="1236"/>
        <w:gridCol w:w="2278"/>
        <w:gridCol w:w="722"/>
        <w:gridCol w:w="1080"/>
        <w:gridCol w:w="1260"/>
        <w:gridCol w:w="1005"/>
        <w:gridCol w:w="1309"/>
        <w:gridCol w:w="8"/>
      </w:tblGrid>
      <w:tr w:rsidR="00593F75" w:rsidRPr="00593F75" w14:paraId="372DD69C" w14:textId="77777777" w:rsidTr="004339A4">
        <w:trPr>
          <w:gridBefore w:val="1"/>
          <w:wBefore w:w="20" w:type="dxa"/>
          <w:trHeight w:val="288"/>
        </w:trPr>
        <w:tc>
          <w:tcPr>
            <w:tcW w:w="9260" w:type="dxa"/>
            <w:gridSpan w:val="8"/>
            <w:tcBorders>
              <w:bottom w:val="single" w:sz="18" w:space="0" w:color="808080"/>
            </w:tcBorders>
          </w:tcPr>
          <w:p w14:paraId="35B78A90" w14:textId="4E8D623B" w:rsidR="00593F75" w:rsidRPr="00593F75" w:rsidRDefault="00593F75" w:rsidP="00593F75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1317" w:type="dxa"/>
            <w:gridSpan w:val="2"/>
            <w:tcBorders>
              <w:bottom w:val="single" w:sz="18" w:space="0" w:color="808080"/>
            </w:tcBorders>
          </w:tcPr>
          <w:p w14:paraId="5D4B9206" w14:textId="1E8CB949" w:rsidR="00593F75" w:rsidRPr="00593F75" w:rsidRDefault="00593F75" w:rsidP="00593F75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339A4" w:rsidRPr="00593F75" w14:paraId="7CF33CE2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90"/>
        </w:trPr>
        <w:tc>
          <w:tcPr>
            <w:tcW w:w="5213" w:type="dxa"/>
            <w:gridSpan w:val="5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48EDDC2" w14:textId="77777777" w:rsidR="004339A4" w:rsidRPr="00593F75" w:rsidRDefault="004339A4" w:rsidP="0071736C">
            <w:pPr>
              <w:pBdr>
                <w:right w:val="single" w:sz="4" w:space="4" w:color="auto"/>
              </w:pBd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Daily Hot Holding Cabinet Assessment</w:t>
            </w:r>
          </w:p>
          <w:p w14:paraId="27DE596F" w14:textId="7918DB5C" w:rsidR="004339A4" w:rsidRPr="00593F75" w:rsidRDefault="004339A4" w:rsidP="0071736C">
            <w:pPr>
              <w:pBdr>
                <w:right w:val="single" w:sz="4" w:space="4" w:color="auto"/>
              </w:pBd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593F75">
              <w:rPr>
                <w:rFonts w:ascii="Tahoma" w:eastAsia="Times New Roman" w:hAnsi="Tahoma" w:cs="Tahoma"/>
                <w:bCs/>
              </w:rPr>
              <w:t>Location of Unit #1</w:t>
            </w:r>
            <w:r w:rsidR="0071736C">
              <w:rPr>
                <w:rFonts w:ascii="Tahoma" w:eastAsia="Times New Roman" w:hAnsi="Tahoma" w:cs="Tahoma"/>
                <w:bCs/>
              </w:rPr>
              <w:t>: ______________________</w:t>
            </w:r>
          </w:p>
        </w:tc>
        <w:tc>
          <w:tcPr>
            <w:tcW w:w="5376" w:type="dxa"/>
            <w:gridSpan w:val="5"/>
            <w:tcBorders>
              <w:left w:val="nil"/>
            </w:tcBorders>
            <w:shd w:val="clear" w:color="000000" w:fill="auto"/>
            <w:vAlign w:val="center"/>
          </w:tcPr>
          <w:p w14:paraId="2DAE75A5" w14:textId="77777777" w:rsidR="004339A4" w:rsidRPr="00593F75" w:rsidRDefault="004339A4" w:rsidP="00593F75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Daily Hot Holding Cabinet Assessment</w:t>
            </w:r>
          </w:p>
          <w:p w14:paraId="18E3F9CF" w14:textId="66DDA822" w:rsidR="004339A4" w:rsidRPr="00593F75" w:rsidRDefault="004339A4" w:rsidP="00593F75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593F75">
              <w:rPr>
                <w:rFonts w:ascii="Tahoma" w:eastAsia="Times New Roman" w:hAnsi="Tahoma" w:cs="Tahoma"/>
                <w:bCs/>
              </w:rPr>
              <w:t>Location of Unit #2</w:t>
            </w:r>
            <w:r w:rsidR="0071736C">
              <w:rPr>
                <w:rFonts w:ascii="Tahoma" w:eastAsia="Times New Roman" w:hAnsi="Tahoma" w:cs="Tahoma"/>
                <w:bCs/>
              </w:rPr>
              <w:t>: ______________________</w:t>
            </w:r>
          </w:p>
        </w:tc>
      </w:tr>
      <w:tr w:rsidR="004339A4" w:rsidRPr="00593F75" w14:paraId="6454CA93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1A739D45" w14:textId="77777777" w:rsidR="004339A4" w:rsidRPr="00F2482B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248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60651A95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E2E65BB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Observer</w:t>
            </w:r>
          </w:p>
          <w:p w14:paraId="0501A861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Initials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2BA54504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F5431F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Temperature</w:t>
            </w:r>
          </w:p>
          <w:p w14:paraId="121CCC10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75CD4672" w14:textId="77777777" w:rsidR="004339A4" w:rsidRPr="00752F40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7DBF03" w14:textId="77777777" w:rsidR="004339A4" w:rsidRPr="00752F40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Corrective Actions Taken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B4A780" w14:textId="77777777" w:rsidR="004339A4" w:rsidRPr="00F2482B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248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688ACC4A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A354C6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Observer</w:t>
            </w:r>
          </w:p>
          <w:p w14:paraId="6BF807D1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Initials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2550DF9A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462F2D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Temperature</w:t>
            </w:r>
          </w:p>
          <w:p w14:paraId="788CABEF" w14:textId="77777777" w:rsidR="004339A4" w:rsidRPr="00752F40" w:rsidRDefault="004339A4" w:rsidP="0059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47ACE0D1" w14:textId="77777777" w:rsidR="004339A4" w:rsidRPr="00752F40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0353592" w14:textId="77777777" w:rsidR="004339A4" w:rsidRPr="00752F40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2F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Corrective Actions Taken</w:t>
            </w:r>
          </w:p>
        </w:tc>
      </w:tr>
      <w:tr w:rsidR="004339A4" w:rsidRPr="00593F75" w14:paraId="51326714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C4D82" w14:textId="2D776057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6417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C99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E79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B96" w14:textId="57B7B2B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E7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5DF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58B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A802403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95B1C" w14:textId="3D50BAE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909C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F18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D66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247" w14:textId="5D1FEDC3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0E6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57E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5F3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430F492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26F51" w14:textId="2CF13F9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5434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8B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372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A761" w14:textId="3E22217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FD4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03E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71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28002015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3665F" w14:textId="3E6B556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B227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59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24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29F4" w14:textId="36B85BEF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2BA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12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0BB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328CC36B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B8CBD" w14:textId="59ABC1E7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2F09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F16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C64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607D" w14:textId="2D3AB23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45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6B7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E56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723771F6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1AF85" w14:textId="3FD35553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75E6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79A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09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F39" w14:textId="297D223A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F60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B5C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0B6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79DF5223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BCF85" w14:textId="4096D314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5038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F0B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9B0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ABAF" w14:textId="752C6F1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1EA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005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0F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2DDE0914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F03D3" w14:textId="44AEDAD6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279E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CBB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1C4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C4C" w14:textId="030E2BF9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0F9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3F1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66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F1D2F78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F1A6F" w14:textId="51B995F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5E9D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DA6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903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B975" w14:textId="57BB32DF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B3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19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56A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6304CD9B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2FBC4" w14:textId="439B7572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15AA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6D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21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15A1" w14:textId="3DF5677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2F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5A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321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35F2975F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090E5" w14:textId="0A8FEE6B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3760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C3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77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A96" w14:textId="4EBA47B3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88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AB9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B6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116FA88C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5E6A3" w14:textId="5B5D8D2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DCDD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82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55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D93" w14:textId="2EFCAC9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CDD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77F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84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BC6879F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1BF08" w14:textId="2E760921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A43E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2FB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2E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A5A8" w14:textId="0148FC87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18C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DF1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23C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6C3FF5A9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DC20B" w14:textId="680C69B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9ED5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4E0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02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E1C8" w14:textId="3F412EF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C2C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46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C7A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0D56158D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04EFA" w14:textId="42B35441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2ACF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E84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B4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58DE" w14:textId="74B426F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6F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FD1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450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BC9BF64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58210" w14:textId="3E48AEE6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B705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D6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18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F49" w14:textId="056A721E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D03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866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EEB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18EEE601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04229" w14:textId="5FA8A417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6E8C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18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89C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E996" w14:textId="63ABF339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84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2E2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E67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1C43DD3E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A837D" w14:textId="569ECEF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3250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715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D5A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B65" w14:textId="25778E5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562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142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89D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0D60554C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B48B8" w14:textId="769D4014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1B9B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CF6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B32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30D" w14:textId="09B0253F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122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CC9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0E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38EBD54F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508DF" w14:textId="45919D9B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218B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BA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717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547E" w14:textId="7E58143A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24D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09E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C8C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79DC45D8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30F24" w14:textId="140CFBDF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8B0F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7B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5CC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2CC1" w14:textId="512744C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D9C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963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82B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56D1C1B1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05A3F" w14:textId="6A87151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2D03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CA1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99D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BF5E" w14:textId="5B40B1B3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6D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DA8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7C3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148567CD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09079" w14:textId="5BEE0F8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33E6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19E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A19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CF0" w14:textId="56D645F2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FC6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73E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EA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0097A466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BDE5D" w14:textId="75462C94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E8D2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ABD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4A6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7B5" w14:textId="2029178A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C54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ABB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93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EEB6877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A8930" w14:textId="6378C0A7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DCFC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1D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669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540" w14:textId="2A83B75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8D9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E9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E9CD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1F8DCB28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374F9" w14:textId="1A1E257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B42D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1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D94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174A" w14:textId="118FB599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4A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960A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B46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6F6CBA5B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77B0D" w14:textId="51367BFB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85A1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EC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BD0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1152" w14:textId="323F3E60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4623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944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CF9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2125C2BD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6387C" w14:textId="3F48BBD2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1B79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E85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A8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3787" w14:textId="645A440C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18A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73A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4488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A73946C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CA261" w14:textId="75F17B9D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E3549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076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40F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9A8" w14:textId="4C202E85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193E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B7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744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2DC1D5A6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1E054" w14:textId="09A5812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7E25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E5B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93C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C254" w14:textId="2D58910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074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04C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71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9A4" w:rsidRPr="00593F75" w14:paraId="44B5F0A2" w14:textId="77777777" w:rsidTr="0071736C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DFC6D" w14:textId="39C0ADE8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9A122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6C1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46A7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EF83" w14:textId="2FDC7A7E" w:rsidR="004339A4" w:rsidRPr="00593F75" w:rsidRDefault="004339A4" w:rsidP="00593F7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593F7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76AB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3E2F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7686" w14:textId="77777777" w:rsidR="004339A4" w:rsidRPr="00593F75" w:rsidRDefault="004339A4" w:rsidP="0059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BAB299" w14:textId="70E6C50B" w:rsidR="00E22CE1" w:rsidRDefault="006B2B82"/>
    <w:p w14:paraId="60223865" w14:textId="1BDA6F35" w:rsidR="006B2B82" w:rsidRDefault="006B2B82">
      <w:r w:rsidRPr="00C2783D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C2783D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C2783D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C2783D">
        <w:rPr>
          <w:rFonts w:ascii="Arial" w:hAnsi="Arial" w:cs="Arial"/>
          <w:sz w:val="20"/>
          <w:szCs w:val="20"/>
          <w:shd w:val="clear" w:color="auto" w:fill="FAF9F8"/>
        </w:rPr>
        <w:t xml:space="preserve"> -- Record the actual temperature of the unit using the built-in gauge; if there is no gauge, read from a thermometer placed inside the unit. </w:t>
      </w:r>
      <w:r w:rsidRPr="00C2783D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C2783D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C2783D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6B2B82" w:rsidSect="00593F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C3"/>
    <w:rsid w:val="00023354"/>
    <w:rsid w:val="00155FF2"/>
    <w:rsid w:val="001A7840"/>
    <w:rsid w:val="001C14E1"/>
    <w:rsid w:val="001D6B5A"/>
    <w:rsid w:val="004339A4"/>
    <w:rsid w:val="0050370D"/>
    <w:rsid w:val="00593F75"/>
    <w:rsid w:val="006161C3"/>
    <w:rsid w:val="006B2B82"/>
    <w:rsid w:val="0071736C"/>
    <w:rsid w:val="00752F40"/>
    <w:rsid w:val="00787080"/>
    <w:rsid w:val="00812AF0"/>
    <w:rsid w:val="009E792C"/>
    <w:rsid w:val="00E65012"/>
    <w:rsid w:val="00F2482B"/>
    <w:rsid w:val="00F8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6C6D6"/>
  <w15:chartTrackingRefBased/>
  <w15:docId w15:val="{A1F24C76-5E29-4BF4-AE68-B3DB2491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2022-05-03T14:22:00Z</dcterms:created>
  <dcterms:modified xsi:type="dcterms:W3CDTF">2022-05-03T14:37:00Z</dcterms:modified>
</cp:coreProperties>
</file>